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D47" w:rsidRDefault="004C0D47" w:rsidP="004C0D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A4399" w:rsidRDefault="006A4399" w:rsidP="006A43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11290D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от  25 мая 2026 г.</w:t>
      </w:r>
    </w:p>
    <w:p w:rsidR="004C0D47" w:rsidRDefault="004C0D47" w:rsidP="004C0D4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C0D47" w:rsidRDefault="004C0D47" w:rsidP="004C0D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4A3F3A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научные руководители </w:t>
      </w:r>
      <w:r w:rsidR="004A3F3A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выпускных квалификационных работ </w:t>
      </w:r>
    </w:p>
    <w:p w:rsidR="004C0D47" w:rsidRDefault="004C0D47" w:rsidP="004C0D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401 со  группы специальности </w:t>
      </w:r>
    </w:p>
    <w:p w:rsidR="004C0D47" w:rsidRDefault="004C0D47" w:rsidP="004C0D47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4C0D47" w:rsidRDefault="004C0D47" w:rsidP="004C0D47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10207" w:type="dxa"/>
        <w:tblInd w:w="-743" w:type="dxa"/>
        <w:tblLook w:val="04A0" w:firstRow="1" w:lastRow="0" w:firstColumn="1" w:lastColumn="0" w:noHBand="0" w:noVBand="1"/>
      </w:tblPr>
      <w:tblGrid>
        <w:gridCol w:w="684"/>
        <w:gridCol w:w="1951"/>
        <w:gridCol w:w="3343"/>
        <w:gridCol w:w="2060"/>
        <w:gridCol w:w="2169"/>
      </w:tblGrid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№</w:t>
            </w:r>
          </w:p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Ф.И.О.</w:t>
            </w:r>
          </w:p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62015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Артамонова Дарья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Андреевна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Деятельность медицинской сестры при работе с пациентами, страдающими </w:t>
            </w:r>
            <w:r w:rsidRPr="00362015">
              <w:rPr>
                <w:rFonts w:ascii="Times New Roman" w:eastAsia="Calibri" w:hAnsi="Times New Roman" w:cs="Times New Roman"/>
                <w:iCs/>
              </w:rPr>
              <w:t>сахарным</w:t>
            </w:r>
            <w:r w:rsidRPr="00362015">
              <w:rPr>
                <w:rFonts w:ascii="Times New Roman" w:hAnsi="Times New Roman" w:cs="Times New Roman"/>
                <w:iCs/>
              </w:rPr>
              <w:t xml:space="preserve"> диабетом второго типа в поликлинических условиях.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Бартышова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Ксения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Витальевна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Особенности сестринской помощи при пиелонефрите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Негря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Галина Ивановна,  старшая медицинская сестра урологического отделения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Бильдина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2015">
              <w:rPr>
                <w:rFonts w:ascii="Times New Roman" w:hAnsi="Times New Roman" w:cs="Times New Roman"/>
              </w:rPr>
              <w:t>Дарина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Деятельность палатной (постовой) медицинской сестры в восстановительном периоде инфаркта миокарда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Куприна С.Н.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Вертиков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Максим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Юрьевич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Роль медицинской сестры в организации проведения массажа, способствующего правильному развитию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6561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Гончарук Алина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Эдуардовна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Деятельность палатной (постовой) медицинской сестры в реабилитации пациентов с ХОБЛ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Куприна С.Н.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Ильичева Анна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Особенности профессиональной деятельности медицинской сестры при организации ухода за пациентами с пиелонефритом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362015">
              <w:rPr>
                <w:rFonts w:ascii="Times New Roman" w:eastAsia="Calibri" w:hAnsi="Times New Roman" w:cs="Times New Roman"/>
              </w:rPr>
              <w:t xml:space="preserve"> О.В.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Негря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Галина Ивановна,  старшая медицинская сестра урологического отделения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Калиниченко Кристина Владимировна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Деятельность медицинской сестры в профилактике рака легкого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Куприна С.Н.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Любимова Елена Викторовна, старшая медицинская сестра центра амбулаторной онкологической помощи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Кузьмина Алена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Витальевна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Особенности организации сестринской помощи пациентам с острым инфарктом миокарда на примере ОГБУЗ «</w:t>
            </w:r>
            <w:proofErr w:type="spellStart"/>
            <w:r w:rsidRPr="00362015">
              <w:rPr>
                <w:rFonts w:ascii="Times New Roman" w:hAnsi="Times New Roman" w:cs="Times New Roman"/>
              </w:rPr>
              <w:t>Старооскольская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окружная больница Святителя Луки Крымского»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362015">
              <w:rPr>
                <w:rFonts w:ascii="Times New Roman" w:eastAsia="Calibri" w:hAnsi="Times New Roman" w:cs="Times New Roman"/>
              </w:rPr>
              <w:t xml:space="preserve"> О.В.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Ледовская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Оксана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Романовна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Деятельность медицинской сестры в условиях стационара при работе с пациентами, перенесшими ишемический инсульт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3A" w:rsidRPr="00362015" w:rsidRDefault="004A3F3A" w:rsidP="00167B36">
            <w:pPr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Богачева Людмила Николаевна, старшая медицинская сестра неврологического отделения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Лунина Софья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Деятельность медицинской сестры в ранней реабилитации пациентов с острым инфарктом миокарда на стационарном этапе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Козлова Маргарита Анатольевна, старшая медицинская сестра кардиологического отделения № 2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Малахова Алиса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Особенности профессиональной деятельности медицинской сестры отделения гемодиализа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362015">
              <w:rPr>
                <w:rFonts w:ascii="Times New Roman" w:eastAsia="Calibri" w:hAnsi="Times New Roman" w:cs="Times New Roman"/>
              </w:rPr>
              <w:t xml:space="preserve"> О.В.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4A3F3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Коврижных Елена Александровна, старшая </w:t>
            </w:r>
          </w:p>
          <w:p w:rsidR="004A3F3A" w:rsidRPr="009C74D7" w:rsidRDefault="004A3F3A" w:rsidP="004A3F3A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eastAsia="Calibri" w:hAnsi="Times New Roman" w:cs="Times New Roman"/>
                <w:sz w:val="16"/>
                <w:szCs w:val="16"/>
              </w:rPr>
              <w:t>медицинская сестра отделения гемодиализа</w:t>
            </w: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Панькив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Алина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Эдуардовна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shd w:val="clear" w:color="auto" w:fill="FFFFFF" w:themeFill="background1"/>
              <w:spacing w:after="0" w:line="257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Особенности диспансерного наблюдения за пациентами с гипертонической болезнью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4A3F3A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4A3F3A" w:rsidRPr="00362015" w:rsidTr="00642C46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Рожнова Дарья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Пути повышения эффективности сестринского участия в профилактике заболеваний, передающихся половым путем (в условиях КВД)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642C46" w:rsidRDefault="00642C46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2C46">
              <w:rPr>
                <w:rFonts w:ascii="Times New Roman" w:hAnsi="Times New Roman" w:cs="Times New Roman"/>
                <w:sz w:val="16"/>
                <w:szCs w:val="16"/>
              </w:rPr>
              <w:t>Бакулина Ирина Петровна, главная медицинская сестра ОГБУЗ «</w:t>
            </w:r>
            <w:proofErr w:type="spellStart"/>
            <w:r w:rsidRPr="00642C46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642C46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  <w:tr w:rsidR="004A3F3A" w:rsidRPr="00362015" w:rsidTr="00642C46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3A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Сергеева Анастасия </w:t>
            </w:r>
          </w:p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Роль медицинской сестры в профилактике аллергических дерматитов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F3A" w:rsidRPr="00362015" w:rsidRDefault="004A3F3A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642C46" w:rsidRDefault="00642C46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2C46">
              <w:rPr>
                <w:rFonts w:ascii="Times New Roman" w:hAnsi="Times New Roman" w:cs="Times New Roman"/>
                <w:sz w:val="16"/>
                <w:szCs w:val="16"/>
              </w:rPr>
              <w:t>Бакулина Ирина Петровна, главная медицинская сестра ОГБУЗ «</w:t>
            </w:r>
            <w:proofErr w:type="spellStart"/>
            <w:r w:rsidRPr="00642C46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642C46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  <w:tr w:rsidR="004A3F3A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Сидорова Анастасия Дмитриевна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Роль медицинской сестры во вторичной профилактике железодефицитной анемии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362015" w:rsidRDefault="004A3F3A" w:rsidP="00B24394">
            <w:pPr>
              <w:rPr>
                <w:rFonts w:ascii="Times New Roman" w:eastAsia="Calibri" w:hAnsi="Times New Roman" w:cs="Times New Roman"/>
                <w:color w:val="000000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3A" w:rsidRPr="009C74D7" w:rsidRDefault="009C74D7" w:rsidP="00B243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9C74D7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9C74D7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Ткаченко Дарья </w:t>
            </w:r>
          </w:p>
          <w:p w:rsidR="009C74D7" w:rsidRPr="00362015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spacing w:after="0" w:line="257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Санитарно-просветительская роль медицинской сестры в профилактике атеросклероза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167B36">
            <w:pPr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9C74D7" w:rsidRDefault="009C74D7" w:rsidP="006561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9C74D7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</w:t>
            </w:r>
            <w:r w:rsidRPr="009C74D7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lastRenderedPageBreak/>
              <w:t>медицинской профилактики города Старого Оскола»</w:t>
            </w:r>
          </w:p>
        </w:tc>
      </w:tr>
      <w:tr w:rsidR="009C74D7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 xml:space="preserve">Ткаченко Полина </w:t>
            </w:r>
          </w:p>
          <w:p w:rsidR="009C74D7" w:rsidRPr="00362015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Деятельность медицинской сестры при организации ухода за пациентом с пневмонией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167B3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Забарина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9C74D7" w:rsidRDefault="009C74D7" w:rsidP="00167B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Литовченко Светлана Анатольевна, старшая медицинская сестра ООВП  №2, поликлиники № 2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C74D7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Шаврина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Диана </w:t>
            </w:r>
          </w:p>
          <w:p w:rsidR="009C74D7" w:rsidRPr="00362015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Витальевна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Роль медицинской сестры в осуществлении паллиативной помощи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Прокудина О.А.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9C74D7" w:rsidRDefault="009C74D7" w:rsidP="009C74D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C74D7">
              <w:rPr>
                <w:rFonts w:ascii="Times New Roman" w:eastAsia="Calibri" w:hAnsi="Times New Roman" w:cs="Times New Roman"/>
                <w:sz w:val="16"/>
                <w:szCs w:val="16"/>
              </w:rPr>
              <w:t>Полешко Надежда Владимировна</w:t>
            </w:r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,  старшая медицинская сестра отделения паллиативной помощи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9C74D7" w:rsidRPr="00362015" w:rsidTr="004A3F3A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B24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62015">
              <w:rPr>
                <w:rFonts w:ascii="Times New Roman" w:hAnsi="Times New Roman" w:cs="Times New Roman"/>
              </w:rPr>
              <w:t>Шелковникова</w:t>
            </w:r>
            <w:proofErr w:type="spellEnd"/>
            <w:r w:rsidRPr="00362015">
              <w:rPr>
                <w:rFonts w:ascii="Times New Roman" w:hAnsi="Times New Roman" w:cs="Times New Roman"/>
              </w:rPr>
              <w:t xml:space="preserve"> Виктория Романовна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362015">
            <w:pPr>
              <w:spacing w:after="0" w:line="257" w:lineRule="auto"/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Структурный анализ содержания работы палатной (постовой) медицинской сестры пульмонологического отделения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362015" w:rsidRDefault="009C74D7" w:rsidP="00167B36">
            <w:pPr>
              <w:rPr>
                <w:rFonts w:ascii="Times New Roman" w:eastAsia="Calibri" w:hAnsi="Times New Roman" w:cs="Times New Roman"/>
              </w:rPr>
            </w:pPr>
            <w:r w:rsidRPr="00362015">
              <w:rPr>
                <w:rFonts w:ascii="Times New Roman" w:hAnsi="Times New Roman" w:cs="Times New Roman"/>
              </w:rPr>
              <w:t>Куприна С.Н.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D7" w:rsidRPr="009C74D7" w:rsidRDefault="009C74D7" w:rsidP="006561C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9C74D7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DF003B" w:rsidRDefault="00DF003B"/>
    <w:p w:rsidR="00362015" w:rsidRDefault="00362015"/>
    <w:p w:rsidR="00362015" w:rsidRDefault="00362015"/>
    <w:sectPr w:rsidR="00362015" w:rsidSect="00DF0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A46AEB"/>
    <w:multiLevelType w:val="hybridMultilevel"/>
    <w:tmpl w:val="15CE027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79FB76AF"/>
    <w:multiLevelType w:val="hybridMultilevel"/>
    <w:tmpl w:val="63DEC3F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D47"/>
    <w:rsid w:val="00090B94"/>
    <w:rsid w:val="0011290D"/>
    <w:rsid w:val="002A3FE5"/>
    <w:rsid w:val="002F6DF0"/>
    <w:rsid w:val="00362015"/>
    <w:rsid w:val="003A0725"/>
    <w:rsid w:val="0048571D"/>
    <w:rsid w:val="004A3F3A"/>
    <w:rsid w:val="004C0D47"/>
    <w:rsid w:val="004F182B"/>
    <w:rsid w:val="00642C46"/>
    <w:rsid w:val="006A4399"/>
    <w:rsid w:val="009C74D7"/>
    <w:rsid w:val="00B24394"/>
    <w:rsid w:val="00C60F2C"/>
    <w:rsid w:val="00CE1BBB"/>
    <w:rsid w:val="00D50144"/>
    <w:rsid w:val="00DE79E7"/>
    <w:rsid w:val="00DF003B"/>
    <w:rsid w:val="00E8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77681F-DA7C-499F-A5FF-050DFBED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4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D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4C0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9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7F813-A0AC-4DE7-AECA-C7AD52B1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5</cp:revision>
  <dcterms:created xsi:type="dcterms:W3CDTF">2026-05-26T16:06:00Z</dcterms:created>
  <dcterms:modified xsi:type="dcterms:W3CDTF">2026-05-27T11:20:00Z</dcterms:modified>
</cp:coreProperties>
</file>